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09D6" w14:textId="77777777" w:rsidR="003F3BE3" w:rsidRPr="009E439A" w:rsidRDefault="003F3BE3" w:rsidP="003F3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2.12</w:t>
      </w:r>
    </w:p>
    <w:p w14:paraId="4378195B" w14:textId="77777777" w:rsidR="003F3BE3" w:rsidRPr="009E439A" w:rsidRDefault="003F3BE3" w:rsidP="003F3BE3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</w:p>
    <w:p w14:paraId="71717DE4" w14:textId="77777777" w:rsidR="003F3BE3" w:rsidRPr="009E439A" w:rsidRDefault="003F3BE3" w:rsidP="003F3BE3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НА ДЕТЕЙ СТАРШЕ 3 ЛЕТ ИЗ ОТДЕЛЬНЫХ КАТЕГОРИЙ СЕМЕЙ</w:t>
      </w:r>
    </w:p>
    <w:p w14:paraId="29F778C2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5E077BB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5F5DFED3" w14:textId="77777777" w:rsidR="003F3BE3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05BFD7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5B9D771E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42EF95D6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C5407B5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1AC3A9BA" w14:textId="77777777" w:rsidR="003F4DBE" w:rsidRDefault="003F4DBE" w:rsidP="003F4D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4D668C0B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AA2B449" w14:textId="77777777" w:rsidR="003F4DBE" w:rsidRDefault="003F4DBE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06924241" w14:textId="1EA1A77A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34045A4E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6094000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4BE8F56C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431C1DA1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28A98AD2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0B3F7242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1C0F0AE5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21C085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11E3732E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5DC65C6A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Паспорт или иной документ, удостоверяющий личность</w:t>
      </w:r>
    </w:p>
    <w:p w14:paraId="1DD42AE6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14:paraId="6F7E6B9B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Копия решения суда об усыновлении – для семей, усыновивших детей</w:t>
      </w:r>
    </w:p>
    <w:p w14:paraId="5FF30009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14:paraId="08553450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</w:r>
    </w:p>
    <w:p w14:paraId="47C488C6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Удостоверение инвалида – для матери (мачехи), отца (отчима), усыновителя, опекуна (попечителя), являющихся инвалидами</w:t>
      </w:r>
    </w:p>
    <w:p w14:paraId="59BFF81C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Справка о призыве на срочную военную службу – для семей военнослужащих, проходящих срочную военную службу</w:t>
      </w:r>
    </w:p>
    <w:p w14:paraId="349E1E64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lastRenderedPageBreak/>
        <w:t>Свидетельство о заключении брака – в случае, если заявитель состоит в браке</w:t>
      </w:r>
    </w:p>
    <w:p w14:paraId="3100C276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14:paraId="0531046F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Копия решения суда об установлении отцовства – для семей военнослужащих, проходящих срочную военную службу</w:t>
      </w:r>
      <w:r w:rsidRPr="009E439A">
        <w:rPr>
          <w:rFonts w:ascii="Times New Roman" w:hAnsi="Times New Roman" w:cs="Times New Roman"/>
          <w:b/>
          <w:sz w:val="30"/>
          <w:szCs w:val="30"/>
        </w:rPr>
        <w:br/>
      </w:r>
    </w:p>
    <w:p w14:paraId="4483C874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14:paraId="0EADD17A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Выписки (копии) из трудовых книжек родителей (усыновителей, опекунов (попечителей) или иные документы, подтверждающие их занятость</w:t>
      </w:r>
    </w:p>
    <w:p w14:paraId="3D49E5CD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</w:r>
    </w:p>
    <w:p w14:paraId="5701B0F4" w14:textId="77777777" w:rsidR="003F3BE3" w:rsidRPr="009E439A" w:rsidRDefault="003F3BE3" w:rsidP="003F3B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Справка о размере пособия на детей и периоде его выплаты – в случае изменения места выплаты пособия</w:t>
      </w:r>
    </w:p>
    <w:p w14:paraId="76EE656B" w14:textId="77777777" w:rsidR="003F3BE3" w:rsidRPr="009E439A" w:rsidRDefault="003F3BE3" w:rsidP="003F3BE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2B59F7A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7CB3CA7B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186BD59C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BEE7E23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769F4F6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06E738BE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14:paraId="6F788D6A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ED604C7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73824E6F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6907FA2C" w14:textId="77777777" w:rsidR="003F3BE3" w:rsidRPr="009E439A" w:rsidRDefault="003F3BE3" w:rsidP="003F3B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ПО 30 ИЮНЯ ПО 31 ДЕКАБРЯ КАЛЕНДАРНОГО ГОДА, В КОТОРОМ НАЗНАЧЕНО ПОСОБИЕ, ЛИБО ПО ДЕНЬ ДОСТИЖЕННИЯ РЕБЁНКОМ 16-, 18- ЛЕТНЕГО ВОЗРАСТА</w:t>
      </w:r>
    </w:p>
    <w:p w14:paraId="721561F1" w14:textId="77777777" w:rsidR="003F3BE3" w:rsidRPr="009E439A" w:rsidRDefault="003F3BE3" w:rsidP="003F3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95B5356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6CF2"/>
    <w:multiLevelType w:val="hybridMultilevel"/>
    <w:tmpl w:val="934C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F5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BE3"/>
    <w:rsid w:val="003F3CC9"/>
    <w:rsid w:val="003F46B9"/>
    <w:rsid w:val="003F4DBE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A76F5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00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583C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BE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2020-03-10T18:32:00Z</dcterms:created>
  <dcterms:modified xsi:type="dcterms:W3CDTF">2023-11-19T21:51:00Z</dcterms:modified>
</cp:coreProperties>
</file>